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A07C" w14:textId="77777777" w:rsidR="00D95E35" w:rsidRPr="00C90554" w:rsidRDefault="00D95E35" w:rsidP="00D95E35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6</w:t>
      </w:r>
      <w:r w:rsidRPr="00C90554">
        <w:rPr>
          <w:szCs w:val="28"/>
        </w:rPr>
        <w:t>. pielikums</w:t>
      </w:r>
    </w:p>
    <w:p w14:paraId="2BDD84B2" w14:textId="77777777" w:rsidR="00D95E35" w:rsidRPr="00C90554" w:rsidRDefault="00D95E35" w:rsidP="00D95E35">
      <w:pPr>
        <w:jc w:val="right"/>
        <w:rPr>
          <w:szCs w:val="28"/>
        </w:rPr>
      </w:pPr>
      <w:r w:rsidRPr="00C90554">
        <w:rPr>
          <w:szCs w:val="28"/>
        </w:rPr>
        <w:t>Ministru kabineta</w:t>
      </w:r>
    </w:p>
    <w:p w14:paraId="6C387DB9" w14:textId="77777777" w:rsidR="00D95E35" w:rsidRPr="00C90554" w:rsidRDefault="004E3CE8" w:rsidP="00D95E35">
      <w:pPr>
        <w:jc w:val="right"/>
        <w:rPr>
          <w:szCs w:val="28"/>
        </w:rPr>
      </w:pPr>
      <w:r>
        <w:rPr>
          <w:szCs w:val="28"/>
        </w:rPr>
        <w:t>2016. gada</w:t>
      </w:r>
      <w:r w:rsidR="00D95E35" w:rsidRPr="00C90554">
        <w:rPr>
          <w:szCs w:val="28"/>
        </w:rPr>
        <w:t> </w:t>
      </w:r>
      <w:r w:rsidR="005A31DE">
        <w:rPr>
          <w:szCs w:val="28"/>
        </w:rPr>
        <w:t>11.</w:t>
      </w:r>
      <w:r w:rsidR="00D95E35" w:rsidRPr="00C90554">
        <w:rPr>
          <w:szCs w:val="28"/>
        </w:rPr>
        <w:t> </w:t>
      </w:r>
      <w:r w:rsidR="005A31DE">
        <w:rPr>
          <w:szCs w:val="28"/>
        </w:rPr>
        <w:t>oktobra</w:t>
      </w:r>
    </w:p>
    <w:p w14:paraId="4E3C12F9" w14:textId="77777777" w:rsidR="00D95E35" w:rsidRPr="00C90554" w:rsidRDefault="00D95E35" w:rsidP="00D95E35">
      <w:pPr>
        <w:jc w:val="right"/>
        <w:rPr>
          <w:szCs w:val="28"/>
        </w:rPr>
      </w:pPr>
      <w:r w:rsidRPr="00C90554">
        <w:rPr>
          <w:szCs w:val="28"/>
        </w:rPr>
        <w:t>noteikumiem Nr. </w:t>
      </w:r>
      <w:r w:rsidR="005A31DE">
        <w:rPr>
          <w:szCs w:val="28"/>
        </w:rPr>
        <w:t>668</w:t>
      </w:r>
    </w:p>
    <w:p w14:paraId="71B0C288" w14:textId="77777777" w:rsidR="00AD3EFE" w:rsidRDefault="00AD3EFE"/>
    <w:p w14:paraId="2523C0B6" w14:textId="77777777" w:rsidR="00AD3EFE" w:rsidRPr="00EF7162" w:rsidRDefault="00AD3EFE" w:rsidP="002F308C">
      <w:pPr>
        <w:jc w:val="center"/>
        <w:rPr>
          <w:b/>
        </w:rPr>
      </w:pPr>
      <w:r w:rsidRPr="00EF7162">
        <w:rPr>
          <w:b/>
        </w:rPr>
        <w:t>Lielo elektroenerģijas patērētāju</w:t>
      </w:r>
      <w:r w:rsidR="00EF7162" w:rsidRPr="00EF7162">
        <w:rPr>
          <w:b/>
          <w:vertAlign w:val="superscript"/>
        </w:rPr>
        <w:t>1</w:t>
      </w:r>
      <w:r w:rsidRPr="00EF7162">
        <w:rPr>
          <w:b/>
        </w:rPr>
        <w:t xml:space="preserve"> </w:t>
      </w:r>
      <w:r w:rsidR="00334F8D">
        <w:rPr>
          <w:b/>
        </w:rPr>
        <w:t xml:space="preserve">dati par </w:t>
      </w:r>
      <w:r w:rsidR="00F04D5F">
        <w:rPr>
          <w:b/>
        </w:rPr>
        <w:t>20__.</w:t>
      </w:r>
      <w:r w:rsidR="00334F8D">
        <w:rPr>
          <w:b/>
        </w:rPr>
        <w:t xml:space="preserve"> gadu</w:t>
      </w:r>
    </w:p>
    <w:p w14:paraId="67A4CFC5" w14:textId="77777777" w:rsidR="00AD3EFE" w:rsidRDefault="00AD3EFE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81"/>
        <w:gridCol w:w="1661"/>
        <w:gridCol w:w="2105"/>
        <w:gridCol w:w="2252"/>
        <w:gridCol w:w="991"/>
        <w:gridCol w:w="1732"/>
      </w:tblGrid>
      <w:tr w:rsidR="00334F8D" w:rsidRPr="002F308C" w14:paraId="0C2289E1" w14:textId="77777777" w:rsidTr="002F308C">
        <w:tc>
          <w:tcPr>
            <w:tcW w:w="582" w:type="dxa"/>
            <w:vAlign w:val="center"/>
          </w:tcPr>
          <w:p w14:paraId="38C3A79C" w14:textId="77777777" w:rsidR="00334F8D" w:rsidRPr="002F308C" w:rsidRDefault="00334F8D" w:rsidP="002F308C">
            <w:pPr>
              <w:ind w:left="-57" w:right="-57"/>
              <w:jc w:val="center"/>
              <w:rPr>
                <w:sz w:val="24"/>
              </w:rPr>
            </w:pPr>
            <w:r w:rsidRPr="002F308C">
              <w:rPr>
                <w:sz w:val="24"/>
              </w:rPr>
              <w:t>Nr.</w:t>
            </w:r>
            <w:r w:rsidR="00113872" w:rsidRPr="002F308C">
              <w:rPr>
                <w:sz w:val="24"/>
              </w:rPr>
              <w:t xml:space="preserve"> p</w:t>
            </w:r>
            <w:r w:rsidR="00D95E35" w:rsidRPr="002F308C">
              <w:rPr>
                <w:sz w:val="24"/>
              </w:rPr>
              <w:t>. k</w:t>
            </w:r>
            <w:r w:rsidR="00113872" w:rsidRPr="002F308C">
              <w:rPr>
                <w:sz w:val="24"/>
              </w:rPr>
              <w:t>.</w:t>
            </w:r>
          </w:p>
        </w:tc>
        <w:tc>
          <w:tcPr>
            <w:tcW w:w="1664" w:type="dxa"/>
            <w:vAlign w:val="center"/>
          </w:tcPr>
          <w:p w14:paraId="4501ECDB" w14:textId="77777777" w:rsidR="00334F8D" w:rsidRPr="002F308C" w:rsidRDefault="00334F8D" w:rsidP="00D942AC">
            <w:pPr>
              <w:jc w:val="center"/>
              <w:rPr>
                <w:sz w:val="24"/>
              </w:rPr>
            </w:pPr>
            <w:r w:rsidRPr="002F308C">
              <w:rPr>
                <w:sz w:val="24"/>
              </w:rPr>
              <w:t>Reģistrācijas numurs</w:t>
            </w:r>
          </w:p>
        </w:tc>
        <w:tc>
          <w:tcPr>
            <w:tcW w:w="2115" w:type="dxa"/>
            <w:vAlign w:val="center"/>
          </w:tcPr>
          <w:p w14:paraId="75E85796" w14:textId="77777777" w:rsidR="00334F8D" w:rsidRPr="002F308C" w:rsidRDefault="00334F8D" w:rsidP="00D942AC">
            <w:pPr>
              <w:jc w:val="center"/>
              <w:rPr>
                <w:sz w:val="24"/>
              </w:rPr>
            </w:pPr>
            <w:r w:rsidRPr="002F308C">
              <w:rPr>
                <w:sz w:val="24"/>
              </w:rPr>
              <w:t>Nosaukums</w:t>
            </w:r>
          </w:p>
        </w:tc>
        <w:tc>
          <w:tcPr>
            <w:tcW w:w="2268" w:type="dxa"/>
            <w:vAlign w:val="center"/>
          </w:tcPr>
          <w:p w14:paraId="6D750103" w14:textId="77777777" w:rsidR="00334F8D" w:rsidRPr="002F308C" w:rsidRDefault="00334F8D" w:rsidP="00D942AC">
            <w:pPr>
              <w:jc w:val="center"/>
              <w:rPr>
                <w:sz w:val="24"/>
              </w:rPr>
            </w:pPr>
            <w:r w:rsidRPr="002F308C">
              <w:rPr>
                <w:sz w:val="24"/>
              </w:rPr>
              <w:t>Juridiskā adrese</w:t>
            </w:r>
          </w:p>
        </w:tc>
        <w:tc>
          <w:tcPr>
            <w:tcW w:w="992" w:type="dxa"/>
            <w:vAlign w:val="center"/>
          </w:tcPr>
          <w:p w14:paraId="3CB4C31B" w14:textId="77777777" w:rsidR="00334F8D" w:rsidRPr="002F308C" w:rsidRDefault="00334F8D" w:rsidP="00D942AC">
            <w:pPr>
              <w:jc w:val="center"/>
              <w:rPr>
                <w:sz w:val="24"/>
              </w:rPr>
            </w:pPr>
            <w:r w:rsidRPr="002F308C">
              <w:rPr>
                <w:sz w:val="24"/>
              </w:rPr>
              <w:t>NACE 2</w:t>
            </w:r>
            <w:r w:rsidR="002F308C">
              <w:rPr>
                <w:sz w:val="24"/>
              </w:rPr>
              <w:t>. </w:t>
            </w:r>
            <w:r w:rsidRPr="002F308C">
              <w:rPr>
                <w:sz w:val="24"/>
              </w:rPr>
              <w:t>red.</w:t>
            </w:r>
            <w:r w:rsidRPr="002F308C"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DADB5C0" w14:textId="77777777" w:rsidR="00334F8D" w:rsidRPr="002F308C" w:rsidRDefault="00334F8D" w:rsidP="002F308C">
            <w:pPr>
              <w:ind w:left="-57" w:right="-57"/>
              <w:jc w:val="center"/>
              <w:rPr>
                <w:sz w:val="24"/>
              </w:rPr>
            </w:pPr>
            <w:r w:rsidRPr="002F308C">
              <w:rPr>
                <w:sz w:val="24"/>
              </w:rPr>
              <w:t>Elektroenerģijas patēriņš</w:t>
            </w:r>
            <w:r w:rsidR="002F308C">
              <w:rPr>
                <w:sz w:val="24"/>
              </w:rPr>
              <w:t xml:space="preserve"> (</w:t>
            </w:r>
            <w:proofErr w:type="spellStart"/>
            <w:r w:rsidRPr="002F308C">
              <w:rPr>
                <w:sz w:val="24"/>
              </w:rPr>
              <w:t>MWh</w:t>
            </w:r>
            <w:proofErr w:type="spellEnd"/>
            <w:r w:rsidRPr="002F308C">
              <w:rPr>
                <w:sz w:val="24"/>
              </w:rPr>
              <w:t>/gadā</w:t>
            </w:r>
            <w:r w:rsidR="002F308C">
              <w:rPr>
                <w:sz w:val="24"/>
              </w:rPr>
              <w:t>)</w:t>
            </w:r>
          </w:p>
        </w:tc>
      </w:tr>
      <w:tr w:rsidR="00334F8D" w:rsidRPr="002F308C" w14:paraId="73F763BB" w14:textId="77777777" w:rsidTr="002F308C">
        <w:tc>
          <w:tcPr>
            <w:tcW w:w="582" w:type="dxa"/>
          </w:tcPr>
          <w:p w14:paraId="24102B6C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1664" w:type="dxa"/>
          </w:tcPr>
          <w:p w14:paraId="1B5E87EF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2115" w:type="dxa"/>
          </w:tcPr>
          <w:p w14:paraId="14918A0F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E6A17B3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71BF4FC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69241E9" w14:textId="77777777" w:rsidR="00334F8D" w:rsidRPr="002F308C" w:rsidRDefault="00334F8D">
            <w:pPr>
              <w:rPr>
                <w:sz w:val="24"/>
              </w:rPr>
            </w:pPr>
          </w:p>
        </w:tc>
      </w:tr>
      <w:tr w:rsidR="00334F8D" w:rsidRPr="002F308C" w14:paraId="20C78BA4" w14:textId="77777777" w:rsidTr="002F308C">
        <w:tc>
          <w:tcPr>
            <w:tcW w:w="582" w:type="dxa"/>
          </w:tcPr>
          <w:p w14:paraId="74B9DFD6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1664" w:type="dxa"/>
          </w:tcPr>
          <w:p w14:paraId="19CD0BF5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2115" w:type="dxa"/>
          </w:tcPr>
          <w:p w14:paraId="6A50692D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9DFE5E0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D8285E4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3572231" w14:textId="77777777" w:rsidR="00334F8D" w:rsidRPr="002F308C" w:rsidRDefault="00334F8D">
            <w:pPr>
              <w:rPr>
                <w:sz w:val="24"/>
              </w:rPr>
            </w:pPr>
          </w:p>
        </w:tc>
      </w:tr>
      <w:tr w:rsidR="00334F8D" w:rsidRPr="002F308C" w14:paraId="34663DDC" w14:textId="77777777" w:rsidTr="002F308C">
        <w:tc>
          <w:tcPr>
            <w:tcW w:w="582" w:type="dxa"/>
          </w:tcPr>
          <w:p w14:paraId="2244E441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1664" w:type="dxa"/>
          </w:tcPr>
          <w:p w14:paraId="47F544A4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2115" w:type="dxa"/>
          </w:tcPr>
          <w:p w14:paraId="275715CE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2EC4B96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E1CABD5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CF8EB43" w14:textId="77777777" w:rsidR="00334F8D" w:rsidRPr="002F308C" w:rsidRDefault="00334F8D">
            <w:pPr>
              <w:rPr>
                <w:sz w:val="24"/>
              </w:rPr>
            </w:pPr>
          </w:p>
        </w:tc>
      </w:tr>
      <w:tr w:rsidR="00334F8D" w:rsidRPr="002F308C" w14:paraId="58B603A4" w14:textId="77777777" w:rsidTr="002F308C">
        <w:tc>
          <w:tcPr>
            <w:tcW w:w="582" w:type="dxa"/>
          </w:tcPr>
          <w:p w14:paraId="515FF690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1664" w:type="dxa"/>
          </w:tcPr>
          <w:p w14:paraId="6982E3C0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2115" w:type="dxa"/>
          </w:tcPr>
          <w:p w14:paraId="5D683D1A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2FCEE0F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C45603C" w14:textId="77777777" w:rsidR="00334F8D" w:rsidRPr="002F308C" w:rsidRDefault="00334F8D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C89ACC6" w14:textId="77777777" w:rsidR="00334F8D" w:rsidRPr="002F308C" w:rsidRDefault="00334F8D">
            <w:pPr>
              <w:rPr>
                <w:sz w:val="24"/>
              </w:rPr>
            </w:pPr>
          </w:p>
        </w:tc>
      </w:tr>
    </w:tbl>
    <w:p w14:paraId="59B69101" w14:textId="77777777" w:rsidR="00AD3EFE" w:rsidRPr="002F308C" w:rsidRDefault="00AD3E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82"/>
        <w:gridCol w:w="2766"/>
        <w:gridCol w:w="281"/>
        <w:gridCol w:w="1782"/>
      </w:tblGrid>
      <w:tr w:rsidR="00EF7162" w:rsidRPr="002F308C" w14:paraId="0F720C30" w14:textId="77777777" w:rsidTr="00FF7FE9">
        <w:tc>
          <w:tcPr>
            <w:tcW w:w="4077" w:type="dxa"/>
            <w:tcBorders>
              <w:bottom w:val="single" w:sz="4" w:space="0" w:color="auto"/>
            </w:tcBorders>
          </w:tcPr>
          <w:p w14:paraId="4BE5B8D1" w14:textId="77777777" w:rsidR="00EF7162" w:rsidRPr="002F308C" w:rsidRDefault="00EF7162" w:rsidP="008E4404">
            <w:pPr>
              <w:rPr>
                <w:sz w:val="24"/>
              </w:rPr>
            </w:pPr>
          </w:p>
        </w:tc>
        <w:tc>
          <w:tcPr>
            <w:tcW w:w="284" w:type="dxa"/>
          </w:tcPr>
          <w:p w14:paraId="46F00184" w14:textId="77777777" w:rsidR="00EF7162" w:rsidRPr="002F308C" w:rsidRDefault="00EF7162" w:rsidP="008E4404">
            <w:pPr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770BC2" w14:textId="77777777" w:rsidR="00EF7162" w:rsidRPr="002F308C" w:rsidRDefault="00EF7162" w:rsidP="008E4404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720ACD0B" w14:textId="77777777" w:rsidR="00EF7162" w:rsidRPr="002F308C" w:rsidRDefault="00EF7162" w:rsidP="008E4404">
            <w:pPr>
              <w:rPr>
                <w:sz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23690859" w14:textId="77777777" w:rsidR="00EF7162" w:rsidRPr="002F308C" w:rsidRDefault="00EF7162" w:rsidP="008E4404">
            <w:pPr>
              <w:rPr>
                <w:sz w:val="24"/>
              </w:rPr>
            </w:pPr>
          </w:p>
        </w:tc>
      </w:tr>
      <w:tr w:rsidR="00EF7162" w:rsidRPr="002F308C" w14:paraId="137F0BD5" w14:textId="77777777" w:rsidTr="00FF7FE9">
        <w:tc>
          <w:tcPr>
            <w:tcW w:w="4077" w:type="dxa"/>
            <w:tcBorders>
              <w:top w:val="single" w:sz="4" w:space="0" w:color="auto"/>
            </w:tcBorders>
          </w:tcPr>
          <w:p w14:paraId="254A365A" w14:textId="77777777" w:rsidR="00EF7162" w:rsidRPr="002F308C" w:rsidRDefault="00EF7162" w:rsidP="008E4404">
            <w:pPr>
              <w:jc w:val="center"/>
              <w:rPr>
                <w:sz w:val="20"/>
              </w:rPr>
            </w:pPr>
            <w:r w:rsidRPr="002F308C">
              <w:rPr>
                <w:sz w:val="20"/>
              </w:rPr>
              <w:t>(amats)</w:t>
            </w:r>
          </w:p>
        </w:tc>
        <w:tc>
          <w:tcPr>
            <w:tcW w:w="284" w:type="dxa"/>
          </w:tcPr>
          <w:p w14:paraId="2B13D4EB" w14:textId="77777777" w:rsidR="00EF7162" w:rsidRPr="002F308C" w:rsidRDefault="00EF7162" w:rsidP="008E440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2DBF405" w14:textId="77777777" w:rsidR="00EF7162" w:rsidRPr="002F308C" w:rsidRDefault="00EF7162" w:rsidP="008E4404">
            <w:pPr>
              <w:jc w:val="center"/>
              <w:rPr>
                <w:sz w:val="20"/>
              </w:rPr>
            </w:pPr>
            <w:r w:rsidRPr="002F308C">
              <w:rPr>
                <w:sz w:val="20"/>
              </w:rPr>
              <w:t>(vārds, uzvārds)</w:t>
            </w:r>
          </w:p>
        </w:tc>
        <w:tc>
          <w:tcPr>
            <w:tcW w:w="283" w:type="dxa"/>
          </w:tcPr>
          <w:p w14:paraId="3B2D2395" w14:textId="77777777" w:rsidR="00EF7162" w:rsidRPr="002F308C" w:rsidRDefault="00EF7162" w:rsidP="008E4404">
            <w:pPr>
              <w:jc w:val="center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4DBAD4B5" w14:textId="77777777" w:rsidR="00EF7162" w:rsidRPr="002F308C" w:rsidRDefault="00EF7162" w:rsidP="00025CA6">
            <w:pPr>
              <w:jc w:val="center"/>
              <w:rPr>
                <w:sz w:val="20"/>
              </w:rPr>
            </w:pPr>
            <w:r w:rsidRPr="002F308C">
              <w:rPr>
                <w:sz w:val="20"/>
              </w:rPr>
              <w:t>(paraksts</w:t>
            </w:r>
            <w:r w:rsidR="00025CA6" w:rsidRPr="002F308C">
              <w:rPr>
                <w:sz w:val="20"/>
                <w:vertAlign w:val="superscript"/>
              </w:rPr>
              <w:t>3</w:t>
            </w:r>
            <w:r w:rsidRPr="002F308C">
              <w:rPr>
                <w:sz w:val="20"/>
              </w:rPr>
              <w:t>)</w:t>
            </w:r>
          </w:p>
        </w:tc>
      </w:tr>
    </w:tbl>
    <w:p w14:paraId="0BF5A952" w14:textId="77777777" w:rsidR="00EF7162" w:rsidRPr="002F308C" w:rsidRDefault="00EF7162">
      <w:pPr>
        <w:rPr>
          <w:sz w:val="24"/>
        </w:rPr>
      </w:pPr>
    </w:p>
    <w:p w14:paraId="6A6D7871" w14:textId="77777777" w:rsidR="002F308C" w:rsidRPr="00603BEA" w:rsidRDefault="002F308C" w:rsidP="002F308C">
      <w:pPr>
        <w:ind w:firstLine="720"/>
        <w:rPr>
          <w:sz w:val="24"/>
          <w:szCs w:val="24"/>
        </w:rPr>
      </w:pPr>
      <w:r w:rsidRPr="00603BEA">
        <w:rPr>
          <w:sz w:val="24"/>
          <w:szCs w:val="24"/>
        </w:rPr>
        <w:t>Piezīmes.</w:t>
      </w:r>
    </w:p>
    <w:p w14:paraId="04B27619" w14:textId="77777777" w:rsidR="002F308C" w:rsidRPr="002F308C" w:rsidRDefault="002F308C" w:rsidP="002F308C">
      <w:pPr>
        <w:ind w:firstLine="720"/>
        <w:jc w:val="both"/>
        <w:rPr>
          <w:spacing w:val="-2"/>
          <w:sz w:val="24"/>
          <w:szCs w:val="24"/>
        </w:rPr>
      </w:pPr>
      <w:r w:rsidRPr="002F308C">
        <w:rPr>
          <w:spacing w:val="-2"/>
          <w:sz w:val="24"/>
          <w:szCs w:val="24"/>
        </w:rPr>
        <w:t>1. </w:t>
      </w:r>
      <w:r w:rsidRPr="002F308C">
        <w:rPr>
          <w:sz w:val="24"/>
          <w:szCs w:val="24"/>
        </w:rPr>
        <w:t xml:space="preserve">Lielais elektroenerģijas patērētājs ir komersants, kura ikgadējais elektroenerģijas patēriņš pārsniedz 500 </w:t>
      </w:r>
      <w:proofErr w:type="spellStart"/>
      <w:r w:rsidRPr="002F308C">
        <w:rPr>
          <w:sz w:val="24"/>
          <w:szCs w:val="24"/>
        </w:rPr>
        <w:t>MWh</w:t>
      </w:r>
      <w:proofErr w:type="spellEnd"/>
      <w:r w:rsidRPr="002F308C">
        <w:rPr>
          <w:sz w:val="24"/>
          <w:szCs w:val="24"/>
        </w:rPr>
        <w:t>.</w:t>
      </w:r>
    </w:p>
    <w:p w14:paraId="4D6957E6" w14:textId="77777777" w:rsidR="002F308C" w:rsidRPr="002F308C" w:rsidRDefault="002F308C" w:rsidP="002F308C">
      <w:pPr>
        <w:ind w:firstLine="720"/>
        <w:jc w:val="both"/>
        <w:rPr>
          <w:spacing w:val="-2"/>
          <w:sz w:val="24"/>
          <w:szCs w:val="24"/>
        </w:rPr>
      </w:pPr>
      <w:r w:rsidRPr="002F308C">
        <w:rPr>
          <w:spacing w:val="-2"/>
          <w:sz w:val="24"/>
          <w:szCs w:val="24"/>
        </w:rPr>
        <w:t>2. </w:t>
      </w:r>
      <w:r w:rsidRPr="002F308C">
        <w:rPr>
          <w:sz w:val="24"/>
          <w:szCs w:val="24"/>
        </w:rPr>
        <w:t xml:space="preserve">Saimniecisko darbību statistiskā klasifikācija Eiropas </w:t>
      </w:r>
      <w:r>
        <w:rPr>
          <w:sz w:val="24"/>
          <w:szCs w:val="24"/>
        </w:rPr>
        <w:t>Savienībā</w:t>
      </w:r>
      <w:r w:rsidRPr="002F308C">
        <w:rPr>
          <w:sz w:val="24"/>
          <w:szCs w:val="24"/>
        </w:rPr>
        <w:t>, 2. redakcija.</w:t>
      </w:r>
    </w:p>
    <w:p w14:paraId="5D5E02F2" w14:textId="77777777" w:rsidR="002F308C" w:rsidRPr="008E68B7" w:rsidRDefault="002F308C" w:rsidP="002F308C">
      <w:pPr>
        <w:ind w:firstLine="720"/>
        <w:jc w:val="both"/>
        <w:rPr>
          <w:sz w:val="24"/>
          <w:szCs w:val="28"/>
        </w:rPr>
      </w:pPr>
      <w:r w:rsidRPr="00603BEA">
        <w:rPr>
          <w:spacing w:val="-2"/>
          <w:sz w:val="24"/>
          <w:szCs w:val="24"/>
        </w:rPr>
        <w:t>3. Dokumenta</w:t>
      </w:r>
      <w:r w:rsidRPr="008E68B7">
        <w:rPr>
          <w:spacing w:val="-2"/>
          <w:sz w:val="24"/>
          <w:szCs w:val="28"/>
        </w:rPr>
        <w:t xml:space="preserve"> rekvizītu "paraksts" neaizpilda, ja elektroniskais dokuments ir sagatavots</w:t>
      </w:r>
      <w:r w:rsidRPr="008E68B7">
        <w:rPr>
          <w:sz w:val="24"/>
          <w:szCs w:val="28"/>
        </w:rPr>
        <w:t xml:space="preserve"> atbilstoši normatīvajiem aktiem par elektronisko dokumentu noformēšanu.</w:t>
      </w:r>
    </w:p>
    <w:p w14:paraId="7AA3E96F" w14:textId="77777777" w:rsidR="00163963" w:rsidRPr="00345BCA" w:rsidRDefault="00163963" w:rsidP="002F308C">
      <w:pPr>
        <w:ind w:firstLine="720"/>
        <w:jc w:val="both"/>
        <w:rPr>
          <w:rFonts w:eastAsia="Times New Roman"/>
          <w:b/>
          <w:color w:val="000000"/>
          <w:szCs w:val="28"/>
          <w:lang w:eastAsia="lv-LV"/>
        </w:rPr>
      </w:pPr>
    </w:p>
    <w:sectPr w:rsidR="00163963" w:rsidRPr="00345BCA" w:rsidSect="00113872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206C5" w14:textId="77777777" w:rsidR="00A90496" w:rsidRDefault="00A90496" w:rsidP="00113872">
      <w:r>
        <w:separator/>
      </w:r>
    </w:p>
  </w:endnote>
  <w:endnote w:type="continuationSeparator" w:id="0">
    <w:p w14:paraId="0FA2867A" w14:textId="77777777" w:rsidR="00A90496" w:rsidRDefault="00A90496" w:rsidP="0011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A9FE" w14:textId="77777777" w:rsidR="00084588" w:rsidRPr="00084588" w:rsidRDefault="00084588" w:rsidP="00084588">
    <w:pPr>
      <w:pStyle w:val="Header"/>
      <w:rPr>
        <w:sz w:val="20"/>
        <w:szCs w:val="20"/>
      </w:rPr>
    </w:pPr>
  </w:p>
  <w:p w14:paraId="7100478B" w14:textId="77777777" w:rsidR="00113872" w:rsidRPr="00084588" w:rsidRDefault="00084588" w:rsidP="00084588">
    <w:pPr>
      <w:pStyle w:val="Footer"/>
      <w:rPr>
        <w:sz w:val="20"/>
        <w:szCs w:val="20"/>
      </w:rPr>
    </w:pPr>
    <w:r w:rsidRPr="00084588">
      <w:rPr>
        <w:sz w:val="20"/>
        <w:szCs w:val="20"/>
      </w:rPr>
      <w:t>EMNotP6_05072016_EEMn; 6. Pielikums Ministru kabineta noteikumu projektam “Energoefektivitātes monitoringa un piemērojamā energopārvaldības sistēmas standarta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4CC2" w14:textId="77777777" w:rsidR="00D95E35" w:rsidRPr="00D95E35" w:rsidRDefault="00D95E35">
    <w:pPr>
      <w:pStyle w:val="Footer"/>
      <w:rPr>
        <w:sz w:val="16"/>
        <w:szCs w:val="16"/>
      </w:rPr>
    </w:pPr>
    <w:r>
      <w:rPr>
        <w:sz w:val="16"/>
        <w:szCs w:val="16"/>
      </w:rPr>
      <w:t>N2036_6p6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F3A43" w14:textId="77777777" w:rsidR="00A90496" w:rsidRDefault="00A90496" w:rsidP="00113872">
      <w:r>
        <w:separator/>
      </w:r>
    </w:p>
  </w:footnote>
  <w:footnote w:type="continuationSeparator" w:id="0">
    <w:p w14:paraId="2661EA0A" w14:textId="77777777" w:rsidR="00A90496" w:rsidRDefault="00A90496" w:rsidP="0011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976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7F2304" w14:textId="77777777" w:rsidR="00113872" w:rsidRDefault="00454657">
        <w:pPr>
          <w:pStyle w:val="Header"/>
          <w:jc w:val="center"/>
        </w:pPr>
        <w:r>
          <w:fldChar w:fldCharType="begin"/>
        </w:r>
        <w:r w:rsidR="00113872">
          <w:instrText xml:space="preserve"> PAGE   \* MERGEFORMAT </w:instrText>
        </w:r>
        <w:r>
          <w:fldChar w:fldCharType="separate"/>
        </w:r>
        <w:r w:rsidR="00CD4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F421E" w14:textId="77777777" w:rsidR="00113872" w:rsidRDefault="00113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47AD"/>
    <w:multiLevelType w:val="hybridMultilevel"/>
    <w:tmpl w:val="E7A678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177"/>
    <w:multiLevelType w:val="hybridMultilevel"/>
    <w:tmpl w:val="45ECC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FE"/>
    <w:rsid w:val="00025CA6"/>
    <w:rsid w:val="00084588"/>
    <w:rsid w:val="000A1265"/>
    <w:rsid w:val="000C269E"/>
    <w:rsid w:val="00113872"/>
    <w:rsid w:val="00152B29"/>
    <w:rsid w:val="00163963"/>
    <w:rsid w:val="00294048"/>
    <w:rsid w:val="002F308C"/>
    <w:rsid w:val="00334F8D"/>
    <w:rsid w:val="00345BCA"/>
    <w:rsid w:val="00392860"/>
    <w:rsid w:val="003D2025"/>
    <w:rsid w:val="003E0264"/>
    <w:rsid w:val="00454657"/>
    <w:rsid w:val="004E3CE8"/>
    <w:rsid w:val="004F6D3B"/>
    <w:rsid w:val="00516EB1"/>
    <w:rsid w:val="005A31DE"/>
    <w:rsid w:val="005A6263"/>
    <w:rsid w:val="00820106"/>
    <w:rsid w:val="00875B7A"/>
    <w:rsid w:val="00994E42"/>
    <w:rsid w:val="00A90496"/>
    <w:rsid w:val="00AD3EFE"/>
    <w:rsid w:val="00C63158"/>
    <w:rsid w:val="00CD4F19"/>
    <w:rsid w:val="00D942AC"/>
    <w:rsid w:val="00D95E35"/>
    <w:rsid w:val="00DC1A63"/>
    <w:rsid w:val="00E83833"/>
    <w:rsid w:val="00EF7162"/>
    <w:rsid w:val="00F04D5F"/>
    <w:rsid w:val="00FB48B3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45A00"/>
  <w15:docId w15:val="{BA050C06-57B1-465E-B595-ACB7D7C4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162"/>
    <w:pPr>
      <w:ind w:left="720"/>
      <w:contextualSpacing/>
    </w:pPr>
  </w:style>
  <w:style w:type="character" w:styleId="Hyperlink">
    <w:name w:val="Hyperlink"/>
    <w:uiPriority w:val="99"/>
    <w:unhideWhenUsed/>
    <w:rsid w:val="00994E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8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72"/>
  </w:style>
  <w:style w:type="paragraph" w:styleId="Footer">
    <w:name w:val="footer"/>
    <w:basedOn w:val="Normal"/>
    <w:link w:val="FooterChar"/>
    <w:uiPriority w:val="99"/>
    <w:unhideWhenUsed/>
    <w:rsid w:val="001138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872"/>
  </w:style>
  <w:style w:type="paragraph" w:styleId="BalloonText">
    <w:name w:val="Balloon Text"/>
    <w:basedOn w:val="Normal"/>
    <w:link w:val="BalloonTextChar"/>
    <w:uiPriority w:val="99"/>
    <w:semiHidden/>
    <w:unhideWhenUsed/>
    <w:rsid w:val="00084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Suzdaļenko</dc:creator>
  <cp:lastModifiedBy>Līna Kundziņa</cp:lastModifiedBy>
  <cp:revision>2</cp:revision>
  <cp:lastPrinted>2016-10-28T07:08:00Z</cp:lastPrinted>
  <dcterms:created xsi:type="dcterms:W3CDTF">2020-01-20T11:21:00Z</dcterms:created>
  <dcterms:modified xsi:type="dcterms:W3CDTF">2020-01-20T11:21:00Z</dcterms:modified>
</cp:coreProperties>
</file>