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6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85D79" w:rsidRPr="008F5E60" w14:paraId="5EAF59BD" w14:textId="77777777" w:rsidTr="00FC1DC9">
        <w:trPr>
          <w:jc w:val="right"/>
        </w:trPr>
        <w:tc>
          <w:tcPr>
            <w:tcW w:w="4673" w:type="dxa"/>
          </w:tcPr>
          <w:p w14:paraId="474B31BE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2AC00F01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250C700F" w14:textId="77777777" w:rsidR="00FC1DC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6933A8FE" w14:textId="77777777" w:rsidR="00FC1DC9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07D70389" w14:textId="22C2F31A" w:rsidR="00485D79" w:rsidRPr="008F5E60" w:rsidRDefault="00FC1DC9" w:rsidP="00FC1DC9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2DE8F5CE" w14:textId="4E795C42" w:rsidR="004B7295" w:rsidRDefault="00F43A43" w:rsidP="001940D5">
      <w:pPr>
        <w:pStyle w:val="NoSpacing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</w:t>
      </w:r>
      <w:r w:rsidR="00974B9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uma</w:t>
      </w:r>
      <w:r w:rsidRPr="001940D5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vienošanās cen</w:t>
      </w:r>
      <w:r w:rsidR="00C034CE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pārsniedz 150 EUR/MWh</w:t>
      </w:r>
    </w:p>
    <w:p w14:paraId="56DCFE52" w14:textId="77777777" w:rsidR="004B7295" w:rsidRPr="00923B31" w:rsidRDefault="004B7295" w:rsidP="001940D5">
      <w:pPr>
        <w:pStyle w:val="NoSpacing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14:paraId="21ABD8D0" w14:textId="58A95E4E" w:rsidR="00C034CE" w:rsidRDefault="004B7295" w:rsidP="00836C6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4B7295">
        <w:rPr>
          <w:rFonts w:ascii="Times New Roman" w:hAnsi="Times New Roman" w:cs="Times New Roman"/>
          <w:sz w:val="24"/>
          <w:szCs w:val="24"/>
          <w:lang w:val="lv-LV"/>
        </w:rPr>
        <w:t>Centralizētās siltumapgādes pakalpojuma maksas samazinājuma kompensācijas aprēķins,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br/>
        <w:t>ja centralizētās siltumapgādes pakalpojuma vienošanās cena pārsniedz 150 EUR/MWh,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br/>
        <w:t>saskaņā ar </w:t>
      </w:r>
      <w:hyperlink r:id="rId7" w:tgtFrame="_blank" w:history="1">
        <w:r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Energoresursu cenu ārkārtēja pieauguma samazinājuma pasākumu likuma</w:t>
        </w:r>
      </w:hyperlink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hyperlink r:id="rId8" w:anchor="p7" w:tgtFrame="_blank" w:history="1">
        <w:r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7. panta</w:t>
        </w:r>
      </w:hyperlink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trešo daļu</w:t>
      </w:r>
    </w:p>
    <w:p w14:paraId="7654F3C4" w14:textId="63FDFBA5" w:rsidR="004B7295" w:rsidRDefault="004B7295" w:rsidP="00836C62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B7295">
        <w:rPr>
          <w:rFonts w:ascii="Times New Roman" w:hAnsi="Times New Roman" w:cs="Times New Roman"/>
          <w:sz w:val="24"/>
          <w:szCs w:val="24"/>
          <w:lang w:val="lv-LV"/>
        </w:rPr>
        <w:t>par /</w:t>
      </w:r>
      <w:r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norādīt mēnesi</w:t>
      </w:r>
      <w:r w:rsidRPr="004B7295">
        <w:rPr>
          <w:rFonts w:ascii="Times New Roman" w:hAnsi="Times New Roman" w:cs="Times New Roman"/>
          <w:sz w:val="24"/>
          <w:szCs w:val="24"/>
          <w:lang w:val="lv-LV"/>
        </w:rPr>
        <w:t>/ 2022./2023. gada apkures sezonā</w:t>
      </w:r>
    </w:p>
    <w:p w14:paraId="0B3A3A66" w14:textId="77777777" w:rsidR="004B7295" w:rsidRPr="004B7295" w:rsidRDefault="004B7295" w:rsidP="004B729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562"/>
        <w:gridCol w:w="6041"/>
        <w:gridCol w:w="1652"/>
        <w:gridCol w:w="1514"/>
      </w:tblGrid>
      <w:tr w:rsidR="00485D79" w:rsidRPr="008F5E60" w14:paraId="78B1B02D" w14:textId="77777777" w:rsidTr="00CA7496">
        <w:trPr>
          <w:trHeight w:val="277"/>
        </w:trPr>
        <w:tc>
          <w:tcPr>
            <w:tcW w:w="562" w:type="dxa"/>
          </w:tcPr>
          <w:p w14:paraId="31A62EDF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041" w:type="dxa"/>
          </w:tcPr>
          <w:p w14:paraId="4F60E87E" w14:textId="77777777" w:rsidR="00485D79" w:rsidRPr="00BF46F4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652" w:type="dxa"/>
          </w:tcPr>
          <w:p w14:paraId="53C40E8D" w14:textId="77777777" w:rsidR="00485D79" w:rsidRPr="00E3453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14" w:type="dxa"/>
          </w:tcPr>
          <w:p w14:paraId="236F1CD4" w14:textId="77777777" w:rsidR="00485D79" w:rsidRPr="00B737F1" w:rsidRDefault="00485D79" w:rsidP="006478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485D79" w:rsidRPr="008F5E60" w14:paraId="7F2B2B89" w14:textId="77777777" w:rsidTr="00CA7496">
        <w:trPr>
          <w:trHeight w:val="266"/>
        </w:trPr>
        <w:tc>
          <w:tcPr>
            <w:tcW w:w="562" w:type="dxa"/>
          </w:tcPr>
          <w:p w14:paraId="53C0B345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041" w:type="dxa"/>
          </w:tcPr>
          <w:p w14:paraId="22AA40E6" w14:textId="086606A9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652" w:type="dxa"/>
          </w:tcPr>
          <w:p w14:paraId="7888816E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</w:p>
        </w:tc>
        <w:tc>
          <w:tcPr>
            <w:tcW w:w="1514" w:type="dxa"/>
          </w:tcPr>
          <w:p w14:paraId="27DA5CE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48701B" w14:paraId="15DDA80E" w14:textId="77777777" w:rsidTr="001940D5">
        <w:trPr>
          <w:trHeight w:val="336"/>
        </w:trPr>
        <w:tc>
          <w:tcPr>
            <w:tcW w:w="562" w:type="dxa"/>
          </w:tcPr>
          <w:p w14:paraId="36321F41" w14:textId="77777777" w:rsidR="00485D79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041" w:type="dxa"/>
          </w:tcPr>
          <w:p w14:paraId="3BE5DD73" w14:textId="0E0E2546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</w:t>
            </w:r>
            <w:r w:rsidR="00CA74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F43A43" w:rsidRPr="001940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TIKAI mājsaimniecībām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652" w:type="dxa"/>
          </w:tcPr>
          <w:p w14:paraId="7C6D60A3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</w:p>
        </w:tc>
        <w:tc>
          <w:tcPr>
            <w:tcW w:w="1514" w:type="dxa"/>
          </w:tcPr>
          <w:p w14:paraId="0B214195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0D6F9C3E" w14:textId="77777777" w:rsidTr="00CA7496">
        <w:trPr>
          <w:trHeight w:val="266"/>
        </w:trPr>
        <w:tc>
          <w:tcPr>
            <w:tcW w:w="562" w:type="dxa"/>
          </w:tcPr>
          <w:p w14:paraId="7384DA07" w14:textId="77777777" w:rsidR="00485D79" w:rsidRPr="0085723A" w:rsidRDefault="00485D79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041" w:type="dxa"/>
          </w:tcPr>
          <w:p w14:paraId="4AAD408B" w14:textId="77777777" w:rsidR="00485D79" w:rsidRPr="008F5E60" w:rsidRDefault="00485D79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cena</w:t>
            </w:r>
          </w:p>
        </w:tc>
        <w:tc>
          <w:tcPr>
            <w:tcW w:w="1652" w:type="dxa"/>
          </w:tcPr>
          <w:p w14:paraId="7391F407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/MWh</w:t>
            </w:r>
          </w:p>
        </w:tc>
        <w:tc>
          <w:tcPr>
            <w:tcW w:w="1514" w:type="dxa"/>
          </w:tcPr>
          <w:p w14:paraId="414BA116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343EC" w:rsidRPr="008F5E60" w14:paraId="04A58213" w14:textId="77777777" w:rsidTr="00CA7496">
        <w:trPr>
          <w:trHeight w:val="266"/>
        </w:trPr>
        <w:tc>
          <w:tcPr>
            <w:tcW w:w="562" w:type="dxa"/>
          </w:tcPr>
          <w:p w14:paraId="5A799AEA" w14:textId="0C82E02B" w:rsidR="007343EC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041" w:type="dxa"/>
          </w:tcPr>
          <w:p w14:paraId="0638EDEF" w14:textId="20D53728" w:rsidR="007343EC" w:rsidRDefault="007343EC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siltumenerģijas cenu (3.punkts) un 150,00 EUR/MWh</w:t>
            </w:r>
          </w:p>
        </w:tc>
        <w:tc>
          <w:tcPr>
            <w:tcW w:w="1652" w:type="dxa"/>
          </w:tcPr>
          <w:p w14:paraId="510CA504" w14:textId="7EE57B5F" w:rsidR="007343EC" w:rsidRPr="0085723A" w:rsidRDefault="00C034CE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EUR/MWh</w:t>
            </w:r>
          </w:p>
        </w:tc>
        <w:tc>
          <w:tcPr>
            <w:tcW w:w="1514" w:type="dxa"/>
          </w:tcPr>
          <w:p w14:paraId="6D237752" w14:textId="77777777" w:rsidR="007343EC" w:rsidRDefault="007343EC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282F2C" w14:paraId="27E9206E" w14:textId="77777777" w:rsidTr="00CA7496">
        <w:trPr>
          <w:trHeight w:val="555"/>
        </w:trPr>
        <w:tc>
          <w:tcPr>
            <w:tcW w:w="562" w:type="dxa"/>
          </w:tcPr>
          <w:p w14:paraId="0DC9A26F" w14:textId="4104E45B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485D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041" w:type="dxa"/>
          </w:tcPr>
          <w:p w14:paraId="0B6940BD" w14:textId="2EB1B194" w:rsidR="00485D79" w:rsidRPr="00F61063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4.punktā norādītā starpība, reizināta ar 0,9 (90 %), bet ne vairāk kā 180 EUR/MWh</w:t>
            </w:r>
          </w:p>
        </w:tc>
        <w:tc>
          <w:tcPr>
            <w:tcW w:w="1652" w:type="dxa"/>
          </w:tcPr>
          <w:p w14:paraId="5FE53FEA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EUR/MWh</w:t>
            </w:r>
          </w:p>
        </w:tc>
        <w:tc>
          <w:tcPr>
            <w:tcW w:w="1514" w:type="dxa"/>
          </w:tcPr>
          <w:p w14:paraId="78D1E91E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5C105965" w14:textId="77777777" w:rsidTr="00CA7496">
        <w:trPr>
          <w:trHeight w:val="545"/>
        </w:trPr>
        <w:tc>
          <w:tcPr>
            <w:tcW w:w="562" w:type="dxa"/>
          </w:tcPr>
          <w:p w14:paraId="358DF19B" w14:textId="6A8DA4D4" w:rsidR="00485D79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041" w:type="dxa"/>
          </w:tcPr>
          <w:p w14:paraId="217A9264" w14:textId="5E39597D" w:rsidR="00485D79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150,00 EUR/MWh un siltumenerģijas tarifa mediānu (68,00 EUR/MWh)</w:t>
            </w:r>
          </w:p>
        </w:tc>
        <w:tc>
          <w:tcPr>
            <w:tcW w:w="1652" w:type="dxa"/>
          </w:tcPr>
          <w:p w14:paraId="764EB9F3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EUR/MWh</w:t>
            </w:r>
          </w:p>
        </w:tc>
        <w:tc>
          <w:tcPr>
            <w:tcW w:w="1514" w:type="dxa"/>
          </w:tcPr>
          <w:p w14:paraId="4540A540" w14:textId="77777777" w:rsidR="00485D79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4321C10B" w14:textId="77777777" w:rsidTr="00CA7496">
        <w:trPr>
          <w:trHeight w:val="545"/>
        </w:trPr>
        <w:tc>
          <w:tcPr>
            <w:tcW w:w="562" w:type="dxa"/>
          </w:tcPr>
          <w:p w14:paraId="7A426D07" w14:textId="52824053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041" w:type="dxa"/>
          </w:tcPr>
          <w:p w14:paraId="615D909D" w14:textId="71F64F82" w:rsidR="00485D79" w:rsidRPr="00F61063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6.punktā norādītā starpība, reizināta ar 0,5 (50 %)</w:t>
            </w:r>
          </w:p>
        </w:tc>
        <w:tc>
          <w:tcPr>
            <w:tcW w:w="1652" w:type="dxa"/>
          </w:tcPr>
          <w:p w14:paraId="5D81C69A" w14:textId="2302AEA4" w:rsidR="00485D79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EUR/MWh</w:t>
            </w:r>
          </w:p>
        </w:tc>
        <w:tc>
          <w:tcPr>
            <w:tcW w:w="1514" w:type="dxa"/>
          </w:tcPr>
          <w:p w14:paraId="56ACED8B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4A3EFAA" w14:textId="77777777" w:rsidTr="00CA7496">
        <w:trPr>
          <w:trHeight w:val="277"/>
        </w:trPr>
        <w:tc>
          <w:tcPr>
            <w:tcW w:w="562" w:type="dxa"/>
          </w:tcPr>
          <w:p w14:paraId="00F78AC8" w14:textId="4FB3B6C1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041" w:type="dxa"/>
          </w:tcPr>
          <w:p w14:paraId="3393CE95" w14:textId="492D5CEE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 (2.punkts</w:t>
            </w:r>
            <w:r w:rsidR="00C034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× </w:t>
            </w: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5.punkts + 2.punkts</w:t>
            </w:r>
            <w:r w:rsidR="00C034C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× </w:t>
            </w: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7.punkts) bez PVN</w:t>
            </w:r>
          </w:p>
        </w:tc>
        <w:tc>
          <w:tcPr>
            <w:tcW w:w="1652" w:type="dxa"/>
          </w:tcPr>
          <w:p w14:paraId="4868FF40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7F150669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85D79" w:rsidRPr="008F5E60" w14:paraId="6E790DCD" w14:textId="77777777" w:rsidTr="00CA7496">
        <w:trPr>
          <w:trHeight w:val="266"/>
        </w:trPr>
        <w:tc>
          <w:tcPr>
            <w:tcW w:w="562" w:type="dxa"/>
          </w:tcPr>
          <w:p w14:paraId="002E40FA" w14:textId="009A1B5E" w:rsidR="00485D79" w:rsidRPr="008F5E60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041" w:type="dxa"/>
          </w:tcPr>
          <w:p w14:paraId="097F5FBC" w14:textId="720E0C7A" w:rsidR="00485D79" w:rsidRPr="008F5E60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12 %</w:t>
            </w:r>
          </w:p>
        </w:tc>
        <w:tc>
          <w:tcPr>
            <w:tcW w:w="1652" w:type="dxa"/>
          </w:tcPr>
          <w:p w14:paraId="76886984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A44DA56" w14:textId="77777777" w:rsidR="00485D79" w:rsidRPr="008F5E60" w:rsidRDefault="00485D79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61063" w:rsidRPr="008F5E60" w14:paraId="6B0EF987" w14:textId="77777777" w:rsidTr="00CA7496">
        <w:trPr>
          <w:trHeight w:val="266"/>
        </w:trPr>
        <w:tc>
          <w:tcPr>
            <w:tcW w:w="562" w:type="dxa"/>
          </w:tcPr>
          <w:p w14:paraId="0C713718" w14:textId="100AF67D" w:rsidR="00F61063" w:rsidRDefault="00F61063" w:rsidP="006478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041" w:type="dxa"/>
          </w:tcPr>
          <w:p w14:paraId="6E5B392E" w14:textId="18AE7E20" w:rsidR="00F61063" w:rsidRPr="004B7295" w:rsidRDefault="00F61063" w:rsidP="00C6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29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apmērs, kopā</w:t>
            </w:r>
          </w:p>
        </w:tc>
        <w:tc>
          <w:tcPr>
            <w:tcW w:w="1652" w:type="dxa"/>
          </w:tcPr>
          <w:p w14:paraId="3CAD9305" w14:textId="28B722D1" w:rsidR="00F61063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14" w:type="dxa"/>
          </w:tcPr>
          <w:p w14:paraId="69EE03A6" w14:textId="77777777" w:rsidR="00F61063" w:rsidRPr="008F5E60" w:rsidRDefault="00F61063" w:rsidP="0064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5135547" w14:textId="77777777" w:rsidR="00485D79" w:rsidRPr="008F5E60" w:rsidRDefault="00485D79" w:rsidP="00485D79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70CB3963" w14:textId="5B673242" w:rsidR="003C2A81" w:rsidRPr="00F61063" w:rsidRDefault="00F43A43" w:rsidP="00974B9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 xml:space="preserve">Siltumapgādes </w:t>
      </w:r>
      <w:r w:rsidR="00340B67">
        <w:rPr>
          <w:rFonts w:ascii="Times New Roman" w:hAnsi="Times New Roman" w:cs="Times New Roman"/>
          <w:sz w:val="24"/>
          <w:szCs w:val="24"/>
          <w:lang w:val="lv-LV"/>
        </w:rPr>
        <w:t>pakalpojuma sniedzējs</w:t>
      </w:r>
      <w:r w:rsidRPr="001940D5">
        <w:rPr>
          <w:rFonts w:ascii="Times New Roman" w:hAnsi="Times New Roman" w:cs="Times New Roman"/>
          <w:sz w:val="24"/>
          <w:szCs w:val="24"/>
          <w:lang w:val="lv-LV"/>
        </w:rPr>
        <w:t>, iesniedzot šo aprēķinu, apliecina, ka</w:t>
      </w:r>
      <w:r w:rsidR="00CB1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ir piemērojis </w:t>
      </w:r>
      <w:hyperlink r:id="rId9" w:tgtFrame="_blank" w:history="1"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Energoresursu cenu ārkārtēja pieauguma samazinājuma pasākumu likuma</w:t>
        </w:r>
      </w:hyperlink>
      <w:r w:rsidR="00F61063" w:rsidRPr="004B7295">
        <w:rPr>
          <w:rFonts w:ascii="Times New Roman" w:hAnsi="Times New Roman" w:cs="Times New Roman"/>
          <w:i/>
          <w:iCs/>
          <w:sz w:val="24"/>
          <w:szCs w:val="24"/>
          <w:lang w:val="lv-LV"/>
        </w:rPr>
        <w:t> </w:t>
      </w:r>
      <w:hyperlink r:id="rId10" w:anchor="p7" w:tgtFrame="_blank" w:history="1"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7</w:t>
        </w:r>
        <w:r w:rsidR="00C034CE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.</w:t>
        </w:r>
        <w:r w:rsidR="00C034CE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 </w:t>
        </w:r>
        <w:r w:rsidR="00F61063" w:rsidRPr="004B7295">
          <w:rPr>
            <w:rFonts w:ascii="Times New Roman" w:hAnsi="Times New Roman" w:cs="Times New Roman"/>
            <w:i/>
            <w:iCs/>
            <w:sz w:val="24"/>
            <w:szCs w:val="24"/>
            <w:lang w:val="lv-LV"/>
          </w:rPr>
          <w:t>pantā</w:t>
        </w:r>
      </w:hyperlink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 noteikto cenas samazinājumu norēķiniem, kā arī apliecina, ka </w:t>
      </w:r>
      <w:r w:rsidR="00F61063" w:rsidRPr="00836C62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="00F61063" w:rsidRPr="004B7295">
        <w:rPr>
          <w:rFonts w:ascii="Times New Roman" w:hAnsi="Times New Roman" w:cs="Times New Roman"/>
          <w:sz w:val="24"/>
          <w:szCs w:val="24"/>
          <w:lang w:val="lv-LV"/>
        </w:rPr>
        <w:t> citu minētajā likumā paredzēto atbalstu par energoresursiem</w:t>
      </w:r>
      <w:r w:rsidR="00340B67" w:rsidRPr="00340B67">
        <w:rPr>
          <w:rFonts w:ascii="Times New Roman" w:hAnsi="Times New Roman" w:cs="Times New Roman"/>
          <w:sz w:val="24"/>
          <w:szCs w:val="24"/>
          <w:lang w:val="lv-LV"/>
        </w:rPr>
        <w:t>, izņemot atbalstu, kas tiek piemērots juridiskajai personai.</w:t>
      </w:r>
    </w:p>
    <w:p w14:paraId="305002BF" w14:textId="77777777" w:rsidR="00B00699" w:rsidRDefault="00B00699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08D0C7" w14:textId="1713E1D4" w:rsidR="003C2A81" w:rsidRPr="00206A20" w:rsidRDefault="003C2A81" w:rsidP="003C2A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13961394"/>
      <w:r w:rsidRPr="00206A20">
        <w:rPr>
          <w:rFonts w:ascii="Times New Roman" w:hAnsi="Times New Roman" w:cs="Times New Roman"/>
          <w:sz w:val="24"/>
          <w:szCs w:val="24"/>
          <w:lang w:val="lv-LV"/>
        </w:rPr>
        <w:t>Komersanta pārstāvis saziņai:______________ _____________________ _____________________</w:t>
      </w:r>
    </w:p>
    <w:p w14:paraId="1FD824B3" w14:textId="77777777" w:rsidR="00B00699" w:rsidRDefault="003C2A81" w:rsidP="00FC1DC9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 xml:space="preserve">      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</w:p>
    <w:bookmarkEnd w:id="0"/>
    <w:p w14:paraId="438CEAE7" w14:textId="1C5CE651" w:rsidR="003C2A81" w:rsidRDefault="00B00699" w:rsidP="00B0069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 rēķins.</w:t>
      </w:r>
    </w:p>
    <w:p w14:paraId="7A90039F" w14:textId="77777777" w:rsidR="00B00699" w:rsidRPr="001940D5" w:rsidRDefault="00B00699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D4A605" w14:textId="77777777" w:rsidR="001940D5" w:rsidRDefault="001940D5" w:rsidP="003C2A8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1BDF948" w14:textId="28FAE6DC" w:rsidR="001940D5" w:rsidRDefault="00C034CE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009D6E32" w14:textId="09F1F12D" w:rsidR="003C2A81" w:rsidRDefault="003C2A81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V.Uzvārds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1DDBD16" w14:textId="07D6F65B" w:rsidR="003C2A81" w:rsidRDefault="003C2A81" w:rsidP="00FC1DC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lastRenderedPageBreak/>
        <w:t>Datums</w:t>
      </w:r>
    </w:p>
    <w:p w14:paraId="6F51F0DD" w14:textId="77777777" w:rsidR="001940D5" w:rsidRDefault="001940D5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B5B937" w14:textId="52F07F56" w:rsidR="00F43A43" w:rsidRPr="00F43A43" w:rsidRDefault="00F43A43" w:rsidP="001940D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940D5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noformēšanu.</w:t>
      </w:r>
    </w:p>
    <w:p w14:paraId="32ABB488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039A073" w14:textId="77777777" w:rsidR="003C2A81" w:rsidRPr="001940D5" w:rsidRDefault="003C2A81" w:rsidP="003C2A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F4C0430" w14:textId="02BC1B2D" w:rsidR="00CA7496" w:rsidRPr="00CA7496" w:rsidRDefault="003C2A81" w:rsidP="00CA7496">
      <w:pPr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CA7496" w:rsidRPr="00CA7496" w:rsidSect="00CA74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9A19" w14:textId="77777777" w:rsidR="002D34E4" w:rsidRDefault="002D34E4" w:rsidP="00485D79">
      <w:pPr>
        <w:spacing w:after="0" w:line="240" w:lineRule="auto"/>
      </w:pPr>
      <w:r>
        <w:separator/>
      </w:r>
    </w:p>
  </w:endnote>
  <w:endnote w:type="continuationSeparator" w:id="0">
    <w:p w14:paraId="51F98022" w14:textId="77777777" w:rsidR="002D34E4" w:rsidRDefault="002D34E4" w:rsidP="004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210" w14:textId="77777777" w:rsidR="00020F07" w:rsidRDefault="00020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47FA" w14:textId="77777777" w:rsidR="00020F07" w:rsidRDefault="00020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2A2A" w14:textId="77777777" w:rsidR="00020F07" w:rsidRDefault="0002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5F47" w14:textId="77777777" w:rsidR="002D34E4" w:rsidRDefault="002D34E4" w:rsidP="00485D79">
      <w:pPr>
        <w:spacing w:after="0" w:line="240" w:lineRule="auto"/>
      </w:pPr>
      <w:r>
        <w:separator/>
      </w:r>
    </w:p>
  </w:footnote>
  <w:footnote w:type="continuationSeparator" w:id="0">
    <w:p w14:paraId="54FCFB7F" w14:textId="77777777" w:rsidR="002D34E4" w:rsidRDefault="002D34E4" w:rsidP="004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BD4F" w14:textId="77777777" w:rsidR="00020F07" w:rsidRDefault="00020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7AC" w14:textId="77777777" w:rsidR="00020F07" w:rsidRDefault="00020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D013" w14:textId="3AC3C485" w:rsidR="00C034CE" w:rsidRPr="00120260" w:rsidRDefault="00C034CE" w:rsidP="00CA7496">
    <w:pPr>
      <w:pStyle w:val="Header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2.pielikums</w:t>
    </w:r>
  </w:p>
  <w:p w14:paraId="3CD91863" w14:textId="290EBD85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Ministru kabineta</w:t>
    </w:r>
    <w:r w:rsidR="00C034CE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2008.gada 21.oktobra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noteikumi</w:t>
    </w:r>
    <w:r w:rsidR="00C034CE">
      <w:rPr>
        <w:rFonts w:ascii="Times New Roman" w:hAnsi="Times New Roman" w:cs="Times New Roman"/>
        <w:color w:val="A6A6A6"/>
        <w:sz w:val="20"/>
        <w:szCs w:val="20"/>
        <w:lang w:val="lv-LV"/>
      </w:rPr>
      <w:t>em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Nr.876 </w:t>
    </w:r>
  </w:p>
  <w:p w14:paraId="01BD20CD" w14:textId="5C8E9815" w:rsid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“Siltumenerģijas piegādes un lietošanas noteikumi”</w:t>
    </w:r>
  </w:p>
  <w:p w14:paraId="656D56DC" w14:textId="77777777" w:rsidR="00CA7496" w:rsidRPr="00CA7496" w:rsidRDefault="00CA7496" w:rsidP="00CA7496">
    <w:pPr>
      <w:spacing w:after="0" w:line="240" w:lineRule="auto"/>
      <w:ind w:right="-29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895200">
    <w:abstractNumId w:val="1"/>
  </w:num>
  <w:num w:numId="2" w16cid:durableId="178896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9"/>
    <w:rsid w:val="00020F07"/>
    <w:rsid w:val="00040D83"/>
    <w:rsid w:val="0015462E"/>
    <w:rsid w:val="001940D5"/>
    <w:rsid w:val="001E1F08"/>
    <w:rsid w:val="002D34E4"/>
    <w:rsid w:val="00340B67"/>
    <w:rsid w:val="003C2A81"/>
    <w:rsid w:val="004353DC"/>
    <w:rsid w:val="00485186"/>
    <w:rsid w:val="00485D79"/>
    <w:rsid w:val="004B7295"/>
    <w:rsid w:val="00707F8A"/>
    <w:rsid w:val="007343EC"/>
    <w:rsid w:val="00836C62"/>
    <w:rsid w:val="0088490D"/>
    <w:rsid w:val="0094398E"/>
    <w:rsid w:val="00974B97"/>
    <w:rsid w:val="009765B2"/>
    <w:rsid w:val="00A11758"/>
    <w:rsid w:val="00B00699"/>
    <w:rsid w:val="00C034CE"/>
    <w:rsid w:val="00C62B08"/>
    <w:rsid w:val="00CA7496"/>
    <w:rsid w:val="00CB13B1"/>
    <w:rsid w:val="00E016F7"/>
    <w:rsid w:val="00E921F4"/>
    <w:rsid w:val="00EE758E"/>
    <w:rsid w:val="00F43A43"/>
    <w:rsid w:val="00F61063"/>
    <w:rsid w:val="00F671F8"/>
    <w:rsid w:val="00FC1DC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DD9ED9"/>
  <w15:chartTrackingRefBased/>
  <w15:docId w15:val="{2F90F871-F5A4-4676-88D0-A54C30D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7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85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D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7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C1DC9"/>
    <w:rPr>
      <w:b/>
      <w:bCs/>
    </w:rPr>
  </w:style>
  <w:style w:type="character" w:styleId="Emphasis">
    <w:name w:val="Emphasis"/>
    <w:basedOn w:val="DefaultParagraphFont"/>
    <w:uiPriority w:val="20"/>
    <w:qFormat/>
    <w:rsid w:val="00F43A4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063"/>
    <w:rPr>
      <w:color w:val="0000FF"/>
      <w:u w:val="single"/>
    </w:rPr>
  </w:style>
  <w:style w:type="paragraph" w:styleId="Revision">
    <w:name w:val="Revision"/>
    <w:hidden/>
    <w:uiPriority w:val="99"/>
    <w:semiHidden/>
    <w:rsid w:val="00340B6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532-energoresursu-cenu-arkarteja-pieauguma-samazinajuma-pasakumu-likum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29532-energoresursu-cenu-arkarteja-pieauguma-samazinajuma-pasakumu-likum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329532-energoresursu-cenu-arkarteja-pieauguma-samazinajuma-pasak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29532-energoresursu-cenu-arkarteja-pieauguma-samazinajuma-pasakum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Bumbule</dc:creator>
  <cp:keywords/>
  <dc:description/>
  <cp:lastModifiedBy>Edīte Biseniece</cp:lastModifiedBy>
  <cp:revision>4</cp:revision>
  <dcterms:created xsi:type="dcterms:W3CDTF">2023-02-09T06:49:00Z</dcterms:created>
  <dcterms:modified xsi:type="dcterms:W3CDTF">2023-02-16T17:12:00Z</dcterms:modified>
</cp:coreProperties>
</file>